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A26AE" w14:textId="6E81DDEF" w:rsidR="00C81541" w:rsidRPr="00566995" w:rsidRDefault="00C81541" w:rsidP="004A70E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16AC8">
        <w:rPr>
          <w:rFonts w:ascii="Times New Roman" w:hAnsi="Times New Roman" w:cs="Times New Roman"/>
          <w:b/>
        </w:rPr>
        <w:t>Тематика эссе группы образовательных программ</w:t>
      </w:r>
      <w:r w:rsidR="00F67E8B" w:rsidRPr="00116AC8">
        <w:rPr>
          <w:rFonts w:ascii="Times New Roman" w:hAnsi="Times New Roman" w:cs="Times New Roman"/>
          <w:b/>
        </w:rPr>
        <w:t xml:space="preserve"> </w:t>
      </w:r>
      <w:r w:rsidR="004A70E3" w:rsidRPr="00116AC8">
        <w:rPr>
          <w:rFonts w:ascii="Times New Roman" w:eastAsia="Times New Roman" w:hAnsi="Times New Roman" w:cs="Times New Roman"/>
          <w:b/>
          <w:sz w:val="24"/>
          <w:szCs w:val="24"/>
        </w:rPr>
        <w:t>D060 Филологи</w:t>
      </w:r>
      <w:r w:rsidR="00566995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я</w:t>
      </w:r>
    </w:p>
    <w:tbl>
      <w:tblPr>
        <w:tblpPr w:leftFromText="180" w:rightFromText="180" w:vertAnchor="page" w:horzAnchor="margin" w:tblpY="1849"/>
        <w:tblW w:w="9606" w:type="dxa"/>
        <w:tblLook w:val="04A0" w:firstRow="1" w:lastRow="0" w:firstColumn="1" w:lastColumn="0" w:noHBand="0" w:noVBand="1"/>
      </w:tblPr>
      <w:tblGrid>
        <w:gridCol w:w="458"/>
        <w:gridCol w:w="9148"/>
      </w:tblGrid>
      <w:tr w:rsidR="004D6C16" w:rsidRPr="00116AC8" w14:paraId="3D9E92CB" w14:textId="77777777" w:rsidTr="004D6C16">
        <w:trPr>
          <w:trHeight w:val="38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24B328" w14:textId="77777777" w:rsidR="004D6C16" w:rsidRPr="00116AC8" w:rsidRDefault="004D6C16" w:rsidP="004D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6A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9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F9F0FB" w14:textId="77777777" w:rsidR="004D6C16" w:rsidRPr="00116AC8" w:rsidRDefault="004D6C16" w:rsidP="004D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Тема 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ссе</w:t>
            </w:r>
          </w:p>
        </w:tc>
      </w:tr>
      <w:tr w:rsidR="004D6C16" w:rsidRPr="00116AC8" w14:paraId="3A2AEEF8" w14:textId="77777777" w:rsidTr="004D6C16">
        <w:trPr>
          <w:trHeight w:val="38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7245C6" w14:textId="77777777" w:rsidR="004D6C16" w:rsidRPr="00116AC8" w:rsidRDefault="004D6C16" w:rsidP="004D6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A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45EB701B" w14:textId="77777777" w:rsidR="004D6C16" w:rsidRPr="00116AC8" w:rsidRDefault="004D6C16" w:rsidP="004D6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3897F8" w14:textId="77777777" w:rsidR="004D6C16" w:rsidRPr="00116AC8" w:rsidRDefault="004D6C16" w:rsidP="004D6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16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Филологические образование сегодня и завтра</w:t>
            </w:r>
          </w:p>
        </w:tc>
      </w:tr>
      <w:tr w:rsidR="004D6C16" w:rsidRPr="00116AC8" w14:paraId="1A3CC38E" w14:textId="77777777" w:rsidTr="004D6C16">
        <w:trPr>
          <w:trHeight w:val="28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1E6CE6" w14:textId="77777777" w:rsidR="004D6C16" w:rsidRPr="00116AC8" w:rsidRDefault="004D6C16" w:rsidP="004D6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AC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46DFF" w14:textId="77777777" w:rsidR="004D6C16" w:rsidRPr="00116AC8" w:rsidRDefault="004D6C16" w:rsidP="004D6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116AC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Образ ученого в современном мире</w:t>
            </w:r>
          </w:p>
        </w:tc>
      </w:tr>
      <w:tr w:rsidR="004D6C16" w:rsidRPr="00116AC8" w14:paraId="210EE18C" w14:textId="77777777" w:rsidTr="004D6C16">
        <w:trPr>
          <w:trHeight w:val="38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26D1FD" w14:textId="77777777" w:rsidR="004D6C16" w:rsidRPr="00116AC8" w:rsidRDefault="004D6C16" w:rsidP="004D6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AC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52A19C" w14:textId="77777777" w:rsidR="004D6C16" w:rsidRPr="00116AC8" w:rsidRDefault="004D6C16" w:rsidP="004D6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16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Мое образование – мой капитал</w:t>
            </w:r>
          </w:p>
        </w:tc>
      </w:tr>
      <w:tr w:rsidR="004D6C16" w:rsidRPr="00116AC8" w14:paraId="0985CBA8" w14:textId="77777777" w:rsidTr="004D6C16">
        <w:trPr>
          <w:trHeight w:val="38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EF85B6" w14:textId="77777777" w:rsidR="004D6C16" w:rsidRPr="00116AC8" w:rsidRDefault="004D6C16" w:rsidP="004D6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AC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14:paraId="49E96664" w14:textId="77777777" w:rsidR="004D6C16" w:rsidRPr="00116AC8" w:rsidRDefault="004D6C16" w:rsidP="004D6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09EAEA" w14:textId="77777777" w:rsidR="004D6C16" w:rsidRPr="00116AC8" w:rsidRDefault="004D6C16" w:rsidP="004D6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Национальное воспитание молодежи-это важный вопрос</w:t>
            </w:r>
          </w:p>
        </w:tc>
      </w:tr>
      <w:tr w:rsidR="004D6C16" w:rsidRPr="00116AC8" w14:paraId="30470A23" w14:textId="77777777" w:rsidTr="004D6C16">
        <w:trPr>
          <w:trHeight w:val="38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E2ABCB" w14:textId="77777777" w:rsidR="004D6C16" w:rsidRPr="00116AC8" w:rsidRDefault="004D6C16" w:rsidP="004D6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AC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14:paraId="4EE57AB0" w14:textId="77777777" w:rsidR="004D6C16" w:rsidRPr="00116AC8" w:rsidRDefault="004D6C16" w:rsidP="004D6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09A29" w14:textId="77777777" w:rsidR="004D6C16" w:rsidRPr="00116AC8" w:rsidRDefault="004D6C16" w:rsidP="004D6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AC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Понятие «языковая картина мира» в языкознании</w:t>
            </w:r>
          </w:p>
        </w:tc>
      </w:tr>
      <w:tr w:rsidR="004D6C16" w:rsidRPr="00116AC8" w14:paraId="7197AE58" w14:textId="77777777" w:rsidTr="004D6C16">
        <w:trPr>
          <w:trHeight w:val="38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5CA221" w14:textId="77777777" w:rsidR="004D6C16" w:rsidRPr="00116AC8" w:rsidRDefault="004D6C16" w:rsidP="004D6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AC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14:paraId="6CC4956A" w14:textId="77777777" w:rsidR="004D6C16" w:rsidRPr="00116AC8" w:rsidRDefault="004D6C16" w:rsidP="004D6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50402" w14:textId="77777777" w:rsidR="004D6C16" w:rsidRPr="00116AC8" w:rsidRDefault="004D6C16" w:rsidP="004D6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16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Проблемы культуры слова в современном обществе</w:t>
            </w:r>
          </w:p>
        </w:tc>
      </w:tr>
      <w:tr w:rsidR="004D6C16" w:rsidRPr="00116AC8" w14:paraId="4154C346" w14:textId="77777777" w:rsidTr="004D6C16">
        <w:trPr>
          <w:trHeight w:val="38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085C34" w14:textId="77777777" w:rsidR="004D6C16" w:rsidRPr="00116AC8" w:rsidRDefault="004D6C16" w:rsidP="004D6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AC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14:paraId="52C62901" w14:textId="77777777" w:rsidR="004D6C16" w:rsidRPr="00116AC8" w:rsidRDefault="004D6C16" w:rsidP="004D6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1FFDB5" w14:textId="77777777" w:rsidR="004D6C16" w:rsidRPr="00116AC8" w:rsidRDefault="004D6C16" w:rsidP="004D6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А. Байтурсынова в достижении независимости казахского народа</w:t>
            </w:r>
          </w:p>
        </w:tc>
      </w:tr>
      <w:tr w:rsidR="004D6C16" w:rsidRPr="00116AC8" w14:paraId="6E8973E3" w14:textId="77777777" w:rsidTr="004D6C16">
        <w:trPr>
          <w:trHeight w:val="38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D428F2" w14:textId="77777777" w:rsidR="004D6C16" w:rsidRPr="00116AC8" w:rsidRDefault="004D6C16" w:rsidP="004D6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AC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3C7EC" w14:textId="77777777" w:rsidR="004D6C16" w:rsidRPr="00116AC8" w:rsidRDefault="004D6C16" w:rsidP="004D6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16AC8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«Времена не выбирают» (размышления о судьбе моего поколения)</w:t>
            </w:r>
          </w:p>
        </w:tc>
      </w:tr>
      <w:tr w:rsidR="004D6C16" w:rsidRPr="00116AC8" w14:paraId="5F68FD2B" w14:textId="77777777" w:rsidTr="004D6C16">
        <w:trPr>
          <w:trHeight w:val="38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FAC6C" w14:textId="77777777" w:rsidR="004D6C16" w:rsidRPr="00116AC8" w:rsidRDefault="004D6C16" w:rsidP="004D6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AC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  <w:p w14:paraId="01F686E0" w14:textId="77777777" w:rsidR="004D6C16" w:rsidRPr="00116AC8" w:rsidRDefault="004D6C16" w:rsidP="004D6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0F878" w14:textId="77777777" w:rsidR="004D6C16" w:rsidRPr="00116AC8" w:rsidRDefault="004D6C16" w:rsidP="004D6C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</w:pPr>
            <w:r w:rsidRPr="00116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Какое должно быть воспитание молодого поколения, свободно говорящего на родном языке?</w:t>
            </w:r>
          </w:p>
        </w:tc>
      </w:tr>
      <w:tr w:rsidR="004D6C16" w:rsidRPr="00116AC8" w14:paraId="6E5AA90E" w14:textId="77777777" w:rsidTr="004D6C16">
        <w:trPr>
          <w:trHeight w:val="38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548D7" w14:textId="77777777" w:rsidR="004D6C16" w:rsidRPr="00116AC8" w:rsidRDefault="004D6C16" w:rsidP="004D6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AC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14:paraId="0088415E" w14:textId="77777777" w:rsidR="004D6C16" w:rsidRPr="00116AC8" w:rsidRDefault="004D6C16" w:rsidP="004D6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05DC9" w14:textId="77777777" w:rsidR="004D6C16" w:rsidRPr="00116AC8" w:rsidRDefault="004D6C16" w:rsidP="004D6C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</w:pPr>
            <w:r w:rsidRPr="00116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Может ли язык быть гарантией межкультурного общения и национальной идентичности?</w:t>
            </w:r>
          </w:p>
        </w:tc>
      </w:tr>
      <w:tr w:rsidR="004D6C16" w:rsidRPr="001E2A3C" w14:paraId="52670F36" w14:textId="77777777" w:rsidTr="004D6C16">
        <w:trPr>
          <w:trHeight w:val="38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47CE6" w14:textId="77777777" w:rsidR="004D6C16" w:rsidRPr="00DF697A" w:rsidRDefault="004D6C16" w:rsidP="004D6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9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8530D" w14:textId="77777777" w:rsidR="004D6C16" w:rsidRPr="00960A5C" w:rsidRDefault="004D6C16" w:rsidP="004D6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695">
              <w:rPr>
                <w:rFonts w:ascii="Times New Roman" w:hAnsi="Times New Roman" w:cs="Times New Roman"/>
                <w:sz w:val="24"/>
                <w:szCs w:val="24"/>
              </w:rPr>
              <w:t>Гендерный аспект культуры речи</w:t>
            </w:r>
          </w:p>
        </w:tc>
      </w:tr>
      <w:tr w:rsidR="004D6C16" w:rsidRPr="001E2A3C" w14:paraId="2128183C" w14:textId="77777777" w:rsidTr="004D6C16">
        <w:trPr>
          <w:trHeight w:val="38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BF5D43" w14:textId="77777777" w:rsidR="004D6C16" w:rsidRDefault="004D6C16" w:rsidP="004D6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9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69BA98" w14:textId="77777777" w:rsidR="004D6C16" w:rsidRPr="008E6695" w:rsidRDefault="004D6C16" w:rsidP="004D6C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695">
              <w:rPr>
                <w:rFonts w:ascii="Times New Roman" w:hAnsi="Times New Roman" w:cs="Times New Roman"/>
                <w:sz w:val="24"/>
                <w:szCs w:val="24"/>
              </w:rPr>
              <w:t>Использование современных информационных и коммуникационных технологий в филологических исследованиях</w:t>
            </w:r>
          </w:p>
        </w:tc>
      </w:tr>
      <w:tr w:rsidR="004D6C16" w:rsidRPr="001E2A3C" w14:paraId="107ECA4E" w14:textId="77777777" w:rsidTr="004D6C16">
        <w:trPr>
          <w:trHeight w:val="38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6866C" w14:textId="77777777" w:rsidR="004D6C16" w:rsidRDefault="004D6C16" w:rsidP="004D6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9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FA1CB" w14:textId="77777777" w:rsidR="004D6C16" w:rsidRPr="008E6695" w:rsidRDefault="004D6C16" w:rsidP="004D6C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C16">
              <w:rPr>
                <w:rFonts w:ascii="Times New Roman" w:hAnsi="Times New Roman" w:cs="Times New Roman"/>
                <w:sz w:val="24"/>
                <w:szCs w:val="24"/>
              </w:rPr>
              <w:t>Культура речи и речевой этикет в эпоху цифровой коммуникации</w:t>
            </w:r>
          </w:p>
        </w:tc>
      </w:tr>
      <w:tr w:rsidR="004D6C16" w:rsidRPr="001E2A3C" w14:paraId="6E027D6A" w14:textId="77777777" w:rsidTr="004D6C16">
        <w:trPr>
          <w:trHeight w:val="38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3D8D7" w14:textId="77777777" w:rsidR="004D6C16" w:rsidRDefault="004D6C16" w:rsidP="004D6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9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2AD62" w14:textId="77777777" w:rsidR="004D6C16" w:rsidRPr="008E6695" w:rsidRDefault="004D6C16" w:rsidP="004D6C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C16">
              <w:rPr>
                <w:rFonts w:ascii="Times New Roman" w:hAnsi="Times New Roman" w:cs="Times New Roman"/>
                <w:sz w:val="24"/>
                <w:szCs w:val="24"/>
              </w:rPr>
              <w:t>Метаязыковое сознание и национальный код в литературе</w:t>
            </w:r>
          </w:p>
        </w:tc>
      </w:tr>
      <w:tr w:rsidR="004D6C16" w:rsidRPr="001E2A3C" w14:paraId="6B9AF89E" w14:textId="77777777" w:rsidTr="004D6C16">
        <w:trPr>
          <w:trHeight w:val="38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22C2A" w14:textId="77777777" w:rsidR="004D6C16" w:rsidRPr="00DF697A" w:rsidRDefault="004D6C16" w:rsidP="004D6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9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52D63" w14:textId="77777777" w:rsidR="004D6C16" w:rsidRPr="001E2A3C" w:rsidRDefault="004D6C16" w:rsidP="004D6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C16">
              <w:rPr>
                <w:rFonts w:ascii="Times New Roman" w:hAnsi="Times New Roman" w:cs="Times New Roman"/>
                <w:sz w:val="24"/>
                <w:szCs w:val="24"/>
              </w:rPr>
              <w:t>Языковые барьеры и пути адаптации в межкультурной коммуникации</w:t>
            </w:r>
          </w:p>
        </w:tc>
      </w:tr>
    </w:tbl>
    <w:p w14:paraId="1BB8E757" w14:textId="77777777" w:rsidR="00517673" w:rsidRPr="001E2A3C" w:rsidRDefault="00517673" w:rsidP="00656798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517673" w:rsidRPr="001E2A3C" w:rsidSect="00C81541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1541"/>
    <w:rsid w:val="00092B82"/>
    <w:rsid w:val="00116AC8"/>
    <w:rsid w:val="001A0F30"/>
    <w:rsid w:val="001E2A3C"/>
    <w:rsid w:val="002C09AC"/>
    <w:rsid w:val="00350554"/>
    <w:rsid w:val="00370C9B"/>
    <w:rsid w:val="00382E02"/>
    <w:rsid w:val="0039345B"/>
    <w:rsid w:val="003B7177"/>
    <w:rsid w:val="003D7460"/>
    <w:rsid w:val="004A70E3"/>
    <w:rsid w:val="004C08CE"/>
    <w:rsid w:val="004D034B"/>
    <w:rsid w:val="004D6C16"/>
    <w:rsid w:val="00517673"/>
    <w:rsid w:val="00566995"/>
    <w:rsid w:val="00656798"/>
    <w:rsid w:val="00693A6E"/>
    <w:rsid w:val="0073708E"/>
    <w:rsid w:val="0076725F"/>
    <w:rsid w:val="007B6E69"/>
    <w:rsid w:val="008C476B"/>
    <w:rsid w:val="00957D06"/>
    <w:rsid w:val="00960A5C"/>
    <w:rsid w:val="00C6289F"/>
    <w:rsid w:val="00C81541"/>
    <w:rsid w:val="00CF6521"/>
    <w:rsid w:val="00D06BCF"/>
    <w:rsid w:val="00D301EC"/>
    <w:rsid w:val="00DF697A"/>
    <w:rsid w:val="00F31812"/>
    <w:rsid w:val="00F67E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71938"/>
  <w15:docId w15:val="{19F04951-08A9-4399-ABF0-3A64EE3D0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345B"/>
  </w:style>
  <w:style w:type="paragraph" w:styleId="1">
    <w:name w:val="heading 1"/>
    <w:basedOn w:val="a"/>
    <w:link w:val="10"/>
    <w:uiPriority w:val="9"/>
    <w:qFormat/>
    <w:rsid w:val="00C6289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7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6289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7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8011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63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Nauka326_1</cp:lastModifiedBy>
  <cp:revision>23</cp:revision>
  <dcterms:created xsi:type="dcterms:W3CDTF">2023-05-18T06:58:00Z</dcterms:created>
  <dcterms:modified xsi:type="dcterms:W3CDTF">2025-06-23T12:30:00Z</dcterms:modified>
</cp:coreProperties>
</file>